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465DCC23" w:rsidR="00CB5BBC" w:rsidRDefault="00B80D7D" w:rsidP="00B04C0A">
      <w:pPr>
        <w:jc w:val="center"/>
      </w:pPr>
      <w:r>
        <w:rPr>
          <w:b/>
          <w:bCs/>
        </w:rPr>
        <w:t>10</w:t>
      </w:r>
      <w:r w:rsidR="00B04C0A">
        <w:rPr>
          <w:b/>
          <w:bCs/>
        </w:rPr>
        <w:t>/</w:t>
      </w:r>
      <w:r>
        <w:rPr>
          <w:b/>
          <w:bCs/>
        </w:rPr>
        <w:t>6</w:t>
      </w:r>
      <w:r w:rsidR="00B04C0A">
        <w:rPr>
          <w:b/>
          <w:bCs/>
        </w:rPr>
        <w:t>/2020</w:t>
      </w:r>
    </w:p>
    <w:p w14:paraId="52E6213A" w14:textId="413994AC" w:rsidR="0091375F" w:rsidRDefault="0091375F">
      <w:r>
        <w:t xml:space="preserve">Pledge of allegiance was </w:t>
      </w:r>
      <w:r w:rsidR="0064610A">
        <w:t>led</w:t>
      </w:r>
      <w:r>
        <w:t xml:space="preserve"> by </w:t>
      </w:r>
      <w:r w:rsidR="00995F19">
        <w:t>Mayor Schoonover.</w:t>
      </w:r>
    </w:p>
    <w:p w14:paraId="590957E2" w14:textId="303364F0" w:rsidR="006115F6" w:rsidRDefault="006115F6">
      <w:r>
        <w:t>Mayor Schoonover opened the meeting at 7PM.</w:t>
      </w:r>
    </w:p>
    <w:p w14:paraId="3EB40795" w14:textId="1B93A20B" w:rsidR="00434A85" w:rsidRDefault="00434A85"/>
    <w:p w14:paraId="6383A268" w14:textId="77777777" w:rsidR="00434A85" w:rsidRDefault="00434A85">
      <w:r>
        <w:t xml:space="preserve">County Health Director Nancy Marihugh updated Council on COVID with Jewell at 17 cases and 2 active cases.  The state is testing long term facilities.  Those with higher number of cases will be tested twice a week and those with lower cases will be tested once per week.  More testing will be conducted at schools and correctional facilities.  The hospital will be getting supplies for rapid testing in October.  Nancy said the flu vaccine is now available at the County Health Department. </w:t>
      </w:r>
    </w:p>
    <w:p w14:paraId="09BC3B58" w14:textId="6B437437" w:rsidR="00434A85" w:rsidRDefault="00434A85">
      <w:r>
        <w:t xml:space="preserve">Sheriff Don Jacobs was question by the council regarding 4 wheelers and kids riding illegally up and down the streets.  The council said it poses a safety hazard for them and the public.  </w:t>
      </w:r>
      <w:r w:rsidR="002370F7">
        <w:t xml:space="preserve">Sheriff Jacobs said he will investigate it.  </w:t>
      </w:r>
    </w:p>
    <w:p w14:paraId="15CE56F2" w14:textId="0D2BB9DB" w:rsidR="002370F7" w:rsidRDefault="002370F7">
      <w:r>
        <w:t xml:space="preserve">Aaron Coil updated the Council on the disposition of the bowling alley.  Aaron said he now has a contractor onboard to take it down.  Aaron is working out details with Tom Harris who owns the flower shop.  Aaron did say that it is an option for the city to take over the property.  Councilwoman Abel said the Landbank cannot help due to the liability.  Aaron assured the council the building will be down this year. </w:t>
      </w:r>
    </w:p>
    <w:p w14:paraId="6185CA84" w14:textId="19ECADE1" w:rsidR="002370F7" w:rsidRDefault="002370F7">
      <w:r>
        <w:t xml:space="preserve">Nelson bones updated council on the swimming pool progress.  Nelson said the paint is ¾” thick in many places.  Nelson showed many </w:t>
      </w:r>
      <w:r w:rsidR="00371E33">
        <w:t xml:space="preserve">progress </w:t>
      </w:r>
      <w:r>
        <w:t xml:space="preserve">pictures to the council.  Nelson informed council it will be another month before it is finished.  Nelson said the metal is in remarkably good shape and only two patches had to be installed.  </w:t>
      </w:r>
    </w:p>
    <w:p w14:paraId="3803D664" w14:textId="77777777" w:rsidR="00371E33" w:rsidRDefault="002370F7">
      <w:r>
        <w:t>David Simpson requested he be able to use the Armory for a Martial Arts Gym.  He will be teaching kindergarten through 6</w:t>
      </w:r>
      <w:r w:rsidRPr="002370F7">
        <w:rPr>
          <w:vertAlign w:val="superscript"/>
        </w:rPr>
        <w:t>th</w:t>
      </w:r>
      <w:r>
        <w:t xml:space="preserve"> grade.  He said he will teach from 4PM to 8PM.  </w:t>
      </w:r>
      <w:r w:rsidR="00371E33">
        <w:t>Council suggested $200/month for rent and liked the idea of teaching our children.  However, all is pending the City Attorney’s evaluation.</w:t>
      </w:r>
    </w:p>
    <w:p w14:paraId="0B887201" w14:textId="77777777" w:rsidR="00371E33" w:rsidRDefault="00371E33">
      <w:r>
        <w:t xml:space="preserve">Ms. Arlene Clayton was a guest citizen that informed the council that Mankato has several opportunities to attract business.  She informed council she is from Scottish decent and her family were pilgrims.  Ms. Clayton suggested to the council to look at allowing an ethanol plant to be built in Mankato.  Ms. Clayton lives in Bellville.  </w:t>
      </w:r>
    </w:p>
    <w:p w14:paraId="7E52B8CB" w14:textId="77777777" w:rsidR="00371E33" w:rsidRDefault="00371E33">
      <w:r>
        <w:lastRenderedPageBreak/>
        <w:t>Council President motioned to approve the consent agenda and Councilman Tyler seconded the motion.  Consent agenda approved 5-0.</w:t>
      </w:r>
    </w:p>
    <w:p w14:paraId="3E614FFE" w14:textId="77777777" w:rsidR="00371E33" w:rsidRDefault="00371E33">
      <w:r>
        <w:t>The City Administrator Informed Council he only received one bid for the lot next to the Park.  The Council agreed to open the bid at the November 3</w:t>
      </w:r>
      <w:r w:rsidRPr="00371E33">
        <w:rPr>
          <w:vertAlign w:val="superscript"/>
        </w:rPr>
        <w:t>rd</w:t>
      </w:r>
      <w:r>
        <w:t xml:space="preserve"> Council Meeting when the City Attorney is present.</w:t>
      </w:r>
    </w:p>
    <w:p w14:paraId="6A7402F5" w14:textId="77777777" w:rsidR="00760830" w:rsidRDefault="00371E33">
      <w:r>
        <w:t xml:space="preserve">Councilman Klos suggested we continue with pool upgrades such as the concrete deck replacement, </w:t>
      </w:r>
      <w:r w:rsidR="00760830">
        <w:t xml:space="preserve">bathhouse refurbishment including roof over the filter area.  This must be complete before pool opening at the end of May 2021.  Councilman Klos suggested pool updates should be included in each council meeting.  </w:t>
      </w:r>
    </w:p>
    <w:p w14:paraId="1B14DEFA" w14:textId="77777777" w:rsidR="00760830" w:rsidRDefault="00760830">
      <w:r>
        <w:t xml:space="preserve">Councilman Abel updated council on the Landbank.  City will proceed working with John Randall to acquire his donated property.  </w:t>
      </w:r>
    </w:p>
    <w:p w14:paraId="0C38E2DF" w14:textId="77777777" w:rsidR="00760830" w:rsidRDefault="00760830">
      <w:r>
        <w:t xml:space="preserve">City Administrator informed council the city will need to replace two service vehicles and presented quotes.  Council asked Administrator to present the capital plan to them in the November meeting.  Council suggested we look for good used vehicles instead of new ones.  </w:t>
      </w:r>
    </w:p>
    <w:p w14:paraId="2C1D2E04" w14:textId="77777777" w:rsidR="00760830" w:rsidRDefault="00760830">
      <w:r>
        <w:t xml:space="preserve">The Council suggested the Administrator talk to the Hospital Administrator about maintaining their parking lot in the future.  The City Administrator informed council that Lebow Street will be paved this Spring.  </w:t>
      </w:r>
    </w:p>
    <w:p w14:paraId="475F5C5D" w14:textId="77777777" w:rsidR="00B67C78" w:rsidRDefault="00760830">
      <w:r>
        <w:t>Council Abel asked the Administrator to add our RLF loan updates to the next agenda.</w:t>
      </w:r>
    </w:p>
    <w:p w14:paraId="4163774B" w14:textId="7F42A0ED" w:rsidR="002370F7" w:rsidRDefault="00B67C78">
      <w:r>
        <w:t>Council asked the Administrator to check with the League and neighboring cities on how they handle their insurance policies for city owned equipment and facilities.</w:t>
      </w:r>
      <w:r w:rsidR="00371E33">
        <w:t xml:space="preserve">  </w:t>
      </w:r>
    </w:p>
    <w:p w14:paraId="3A24AB0B" w14:textId="2BC2A415" w:rsidR="00B67C78" w:rsidRDefault="00B67C78"/>
    <w:p w14:paraId="7923F836" w14:textId="729B0AA2" w:rsidR="00F73994" w:rsidRDefault="00DF11FF">
      <w:r>
        <w:t xml:space="preserve">Mayor adjourned meeting at </w:t>
      </w:r>
      <w:r w:rsidR="00B67C78">
        <w:t>9:27PM</w:t>
      </w:r>
      <w:r>
        <w:t>.</w:t>
      </w:r>
    </w:p>
    <w:p w14:paraId="3DC74525" w14:textId="77777777" w:rsidR="006115F6" w:rsidRDefault="006115F6"/>
    <w:p w14:paraId="33327F21" w14:textId="77777777" w:rsidR="006115F6" w:rsidRDefault="006115F6"/>
    <w:p w14:paraId="2DD492FB" w14:textId="40276E3C" w:rsidR="006115F6" w:rsidRDefault="006115F6">
      <w:r>
        <w:t xml:space="preserve">    </w:t>
      </w:r>
    </w:p>
    <w:p w14:paraId="7EB138F6" w14:textId="6FE34214" w:rsidR="00434552" w:rsidRDefault="00434552"/>
    <w:p w14:paraId="3AEC50BB" w14:textId="645A2B87" w:rsidR="00FE3614" w:rsidRPr="00405B6A" w:rsidRDefault="00995F19">
      <w:pPr>
        <w:rPr>
          <w:b/>
          <w:bCs/>
        </w:rPr>
      </w:pPr>
      <w:r>
        <w:rPr>
          <w:b/>
          <w:bCs/>
        </w:rPr>
        <w:t xml:space="preserve">  </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4331B3F8" w:rsidR="00783427" w:rsidRDefault="00C16196" w:rsidP="00C16196">
      <w:r>
        <w:t xml:space="preserve">        </w:t>
      </w:r>
      <w:r w:rsidR="00995F19">
        <w:t>Justin Schoonove</w:t>
      </w:r>
      <w:r>
        <w:t>r</w:t>
      </w:r>
      <w:r>
        <w:tab/>
      </w:r>
      <w:r w:rsidR="00635BA5">
        <w:tab/>
      </w:r>
      <w:r w:rsidR="00635BA5">
        <w:tab/>
      </w:r>
      <w:r w:rsidR="00635BA5">
        <w:tab/>
      </w:r>
      <w:r w:rsidR="00635BA5">
        <w:tab/>
      </w:r>
      <w:r w:rsidR="00E95C90">
        <w:tab/>
      </w:r>
      <w:r>
        <w:t xml:space="preserve">               </w:t>
      </w:r>
      <w:r w:rsidR="00635BA5">
        <w:t>Barry K. Parsons</w:t>
      </w:r>
    </w:p>
    <w:p w14:paraId="0F4A278B" w14:textId="3CA9B8DA" w:rsidR="0091375F" w:rsidRDefault="00635BA5">
      <w:r>
        <w:tab/>
      </w:r>
      <w:r w:rsidR="00C16196">
        <w:t>Mayor</w:t>
      </w:r>
      <w:r>
        <w:tab/>
      </w:r>
      <w:r>
        <w:tab/>
      </w:r>
      <w:r>
        <w:tab/>
      </w:r>
      <w:r>
        <w:tab/>
      </w:r>
      <w:r w:rsidR="00E95C90">
        <w:tab/>
      </w:r>
      <w:r w:rsidR="00C16196">
        <w:t xml:space="preserve">                                            </w:t>
      </w:r>
      <w:r>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5C28" w14:textId="77777777" w:rsidR="00C93C0E" w:rsidRDefault="00C93C0E" w:rsidP="000C7AB1">
      <w:pPr>
        <w:spacing w:after="0" w:line="240" w:lineRule="auto"/>
      </w:pPr>
      <w:r>
        <w:separator/>
      </w:r>
    </w:p>
  </w:endnote>
  <w:endnote w:type="continuationSeparator" w:id="0">
    <w:p w14:paraId="246F0ECE" w14:textId="77777777" w:rsidR="00C93C0E" w:rsidRDefault="00C93C0E"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6E24" w14:textId="77777777" w:rsidR="00C93C0E" w:rsidRDefault="00C93C0E" w:rsidP="000C7AB1">
      <w:pPr>
        <w:spacing w:after="0" w:line="240" w:lineRule="auto"/>
      </w:pPr>
      <w:r>
        <w:separator/>
      </w:r>
    </w:p>
  </w:footnote>
  <w:footnote w:type="continuationSeparator" w:id="0">
    <w:p w14:paraId="78756A57" w14:textId="77777777" w:rsidR="00C93C0E" w:rsidRDefault="00C93C0E"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40FC2"/>
    <w:rsid w:val="00065380"/>
    <w:rsid w:val="00071F09"/>
    <w:rsid w:val="0009222E"/>
    <w:rsid w:val="000A4300"/>
    <w:rsid w:val="000A60FB"/>
    <w:rsid w:val="000C7AB1"/>
    <w:rsid w:val="000D4185"/>
    <w:rsid w:val="000F4DE1"/>
    <w:rsid w:val="000F5B56"/>
    <w:rsid w:val="0014646D"/>
    <w:rsid w:val="00150876"/>
    <w:rsid w:val="00152F89"/>
    <w:rsid w:val="001646B6"/>
    <w:rsid w:val="00166610"/>
    <w:rsid w:val="001766D4"/>
    <w:rsid w:val="001A016F"/>
    <w:rsid w:val="001B5278"/>
    <w:rsid w:val="001C13C6"/>
    <w:rsid w:val="001C2405"/>
    <w:rsid w:val="001D00B1"/>
    <w:rsid w:val="001F5B16"/>
    <w:rsid w:val="002235C2"/>
    <w:rsid w:val="002370F7"/>
    <w:rsid w:val="00241150"/>
    <w:rsid w:val="00241455"/>
    <w:rsid w:val="00250420"/>
    <w:rsid w:val="002810BE"/>
    <w:rsid w:val="00283B9E"/>
    <w:rsid w:val="00286574"/>
    <w:rsid w:val="002A12FD"/>
    <w:rsid w:val="002D6573"/>
    <w:rsid w:val="002E1B46"/>
    <w:rsid w:val="00301CBE"/>
    <w:rsid w:val="00364EDB"/>
    <w:rsid w:val="00371E33"/>
    <w:rsid w:val="003D781D"/>
    <w:rsid w:val="00405B6A"/>
    <w:rsid w:val="00411736"/>
    <w:rsid w:val="004170AD"/>
    <w:rsid w:val="0042675C"/>
    <w:rsid w:val="00434552"/>
    <w:rsid w:val="00434A85"/>
    <w:rsid w:val="00434F11"/>
    <w:rsid w:val="0045294B"/>
    <w:rsid w:val="00472098"/>
    <w:rsid w:val="00477C4D"/>
    <w:rsid w:val="004803EB"/>
    <w:rsid w:val="004B462A"/>
    <w:rsid w:val="0050403E"/>
    <w:rsid w:val="0052260E"/>
    <w:rsid w:val="005237ED"/>
    <w:rsid w:val="005277AC"/>
    <w:rsid w:val="005349E1"/>
    <w:rsid w:val="00551424"/>
    <w:rsid w:val="00552A1B"/>
    <w:rsid w:val="005567BB"/>
    <w:rsid w:val="00561AFD"/>
    <w:rsid w:val="00566BD0"/>
    <w:rsid w:val="00580292"/>
    <w:rsid w:val="005D367B"/>
    <w:rsid w:val="005D57C5"/>
    <w:rsid w:val="005D61F8"/>
    <w:rsid w:val="006115F6"/>
    <w:rsid w:val="00611A19"/>
    <w:rsid w:val="00620540"/>
    <w:rsid w:val="00635BA5"/>
    <w:rsid w:val="00645853"/>
    <w:rsid w:val="0064610A"/>
    <w:rsid w:val="00655B51"/>
    <w:rsid w:val="0069531F"/>
    <w:rsid w:val="006A3D09"/>
    <w:rsid w:val="006A5CA2"/>
    <w:rsid w:val="006B15E3"/>
    <w:rsid w:val="006D5E2E"/>
    <w:rsid w:val="006F6C39"/>
    <w:rsid w:val="007076E2"/>
    <w:rsid w:val="00721AC4"/>
    <w:rsid w:val="007316D4"/>
    <w:rsid w:val="00760830"/>
    <w:rsid w:val="00783427"/>
    <w:rsid w:val="00784387"/>
    <w:rsid w:val="007B166E"/>
    <w:rsid w:val="007C5867"/>
    <w:rsid w:val="007D64D9"/>
    <w:rsid w:val="00831AAB"/>
    <w:rsid w:val="00837FE5"/>
    <w:rsid w:val="00852C4D"/>
    <w:rsid w:val="00854217"/>
    <w:rsid w:val="00854A2E"/>
    <w:rsid w:val="00857837"/>
    <w:rsid w:val="00884D72"/>
    <w:rsid w:val="0089581D"/>
    <w:rsid w:val="008A1F08"/>
    <w:rsid w:val="008A4E70"/>
    <w:rsid w:val="008C5A38"/>
    <w:rsid w:val="0091375F"/>
    <w:rsid w:val="009256E0"/>
    <w:rsid w:val="009274DA"/>
    <w:rsid w:val="00995F19"/>
    <w:rsid w:val="009B1813"/>
    <w:rsid w:val="009C541D"/>
    <w:rsid w:val="009C6E4B"/>
    <w:rsid w:val="009F5C33"/>
    <w:rsid w:val="00A4313C"/>
    <w:rsid w:val="00A64E66"/>
    <w:rsid w:val="00A728E6"/>
    <w:rsid w:val="00A75F71"/>
    <w:rsid w:val="00A872DD"/>
    <w:rsid w:val="00A90252"/>
    <w:rsid w:val="00A96132"/>
    <w:rsid w:val="00AE172D"/>
    <w:rsid w:val="00AE7CF7"/>
    <w:rsid w:val="00AF1653"/>
    <w:rsid w:val="00AF3F5B"/>
    <w:rsid w:val="00B04C0A"/>
    <w:rsid w:val="00B27153"/>
    <w:rsid w:val="00B3108D"/>
    <w:rsid w:val="00B3440D"/>
    <w:rsid w:val="00B67C78"/>
    <w:rsid w:val="00B71C3C"/>
    <w:rsid w:val="00B80D7D"/>
    <w:rsid w:val="00BE3722"/>
    <w:rsid w:val="00C037BE"/>
    <w:rsid w:val="00C04575"/>
    <w:rsid w:val="00C16196"/>
    <w:rsid w:val="00C26F73"/>
    <w:rsid w:val="00C93C0E"/>
    <w:rsid w:val="00CA5C76"/>
    <w:rsid w:val="00CB5BBC"/>
    <w:rsid w:val="00CE64C5"/>
    <w:rsid w:val="00D0129B"/>
    <w:rsid w:val="00D03D8B"/>
    <w:rsid w:val="00D069F0"/>
    <w:rsid w:val="00D07183"/>
    <w:rsid w:val="00D11650"/>
    <w:rsid w:val="00D13A36"/>
    <w:rsid w:val="00D23720"/>
    <w:rsid w:val="00DA13E9"/>
    <w:rsid w:val="00DB7AB9"/>
    <w:rsid w:val="00DD3BC6"/>
    <w:rsid w:val="00DF11FF"/>
    <w:rsid w:val="00E45C82"/>
    <w:rsid w:val="00E57974"/>
    <w:rsid w:val="00E812A5"/>
    <w:rsid w:val="00E84121"/>
    <w:rsid w:val="00E95C90"/>
    <w:rsid w:val="00EE0C92"/>
    <w:rsid w:val="00EF4C21"/>
    <w:rsid w:val="00F15625"/>
    <w:rsid w:val="00F27F71"/>
    <w:rsid w:val="00F73994"/>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6</cp:revision>
  <cp:lastPrinted>2020-07-07T20:09:00Z</cp:lastPrinted>
  <dcterms:created xsi:type="dcterms:W3CDTF">2020-10-19T13:36:00Z</dcterms:created>
  <dcterms:modified xsi:type="dcterms:W3CDTF">2020-10-19T14:56:00Z</dcterms:modified>
</cp:coreProperties>
</file>